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56E8" w14:textId="77777777" w:rsidR="00B617BE" w:rsidRDefault="00B617BE" w:rsidP="00B617BE">
      <w:pPr>
        <w:pStyle w:val="Heading1"/>
        <w:rPr>
          <w:sz w:val="44"/>
        </w:rPr>
      </w:pPr>
      <w:r w:rsidRPr="00C64804">
        <w:rPr>
          <w:sz w:val="44"/>
        </w:rPr>
        <w:t>Protein industries canada</w:t>
      </w:r>
    </w:p>
    <w:p w14:paraId="3BE658CE" w14:textId="4F01EA58" w:rsidR="00B617BE" w:rsidRPr="007C127D" w:rsidRDefault="00B617BE" w:rsidP="00B617BE">
      <w:pPr>
        <w:pStyle w:val="Heading1"/>
        <w:rPr>
          <w:sz w:val="32"/>
        </w:rPr>
      </w:pPr>
      <w:r w:rsidRPr="007C127D">
        <w:rPr>
          <w:sz w:val="32"/>
        </w:rPr>
        <w:t xml:space="preserve">CAPACITY BUILDING </w:t>
      </w:r>
      <w:r w:rsidR="007C127D" w:rsidRPr="007C127D">
        <w:rPr>
          <w:sz w:val="32"/>
        </w:rPr>
        <w:t>EXPRESSION OF INTEREST</w:t>
      </w:r>
    </w:p>
    <w:p w14:paraId="0EE9B6E6" w14:textId="34CDAAF2" w:rsidR="00B617BE" w:rsidRPr="00C64804" w:rsidRDefault="00B617BE" w:rsidP="00B617BE">
      <w:pPr>
        <w:rPr>
          <w:rFonts w:cstheme="minorHAnsi"/>
          <w:i/>
          <w:color w:val="02AA8B"/>
        </w:rPr>
      </w:pPr>
      <w:r w:rsidRPr="00C64804">
        <w:rPr>
          <w:rFonts w:cstheme="minorHAnsi"/>
          <w:i/>
          <w:color w:val="02AA8B"/>
        </w:rPr>
        <w:t xml:space="preserve">Prior to preparing the template, applicants should be familiar with information provided on the PIC website and the </w:t>
      </w:r>
      <w:r w:rsidR="00FA6E7D">
        <w:rPr>
          <w:rFonts w:cstheme="minorHAnsi"/>
          <w:i/>
          <w:color w:val="02AA8B"/>
        </w:rPr>
        <w:t>Capacity Building Program Guide.</w:t>
      </w:r>
      <w:r w:rsidR="007140AE">
        <w:rPr>
          <w:rFonts w:cstheme="minorHAnsi"/>
          <w:i/>
          <w:color w:val="02AA8B"/>
        </w:rPr>
        <w:t xml:space="preserve"> </w:t>
      </w:r>
    </w:p>
    <w:p w14:paraId="30E514CD" w14:textId="77777777" w:rsidR="00CB113C" w:rsidRPr="00CB113C" w:rsidRDefault="00CB113C" w:rsidP="00CB113C">
      <w:pPr>
        <w:rPr>
          <w:rFonts w:ascii="Calibri" w:hAnsi="Calibri" w:cs="Calibri"/>
          <w:color w:val="auto"/>
        </w:rPr>
      </w:pPr>
      <w:r w:rsidRPr="00CB113C">
        <w:rPr>
          <w:color w:val="auto"/>
        </w:rPr>
        <w:t>Protein Industries Canada has launched a $4 million specific call under the Capacity Building Program. The Supercluster is looking for ambitious, consortium-driven projects to elevate Canada’s plant-based food ecosystem in the following areas:</w:t>
      </w:r>
    </w:p>
    <w:p w14:paraId="5F5BB890" w14:textId="77777777" w:rsidR="00CB113C" w:rsidRPr="00CB113C" w:rsidRDefault="00CB113C" w:rsidP="00CB113C">
      <w:pPr>
        <w:numPr>
          <w:ilvl w:val="0"/>
          <w:numId w:val="32"/>
        </w:numPr>
        <w:spacing w:after="160" w:line="252" w:lineRule="auto"/>
        <w:rPr>
          <w:rFonts w:eastAsia="Times New Roman"/>
          <w:color w:val="auto"/>
        </w:rPr>
      </w:pPr>
      <w:r w:rsidRPr="00CB113C">
        <w:rPr>
          <w:rFonts w:eastAsia="Times New Roman"/>
          <w:color w:val="auto"/>
        </w:rPr>
        <w:t>Skills, Talent and Access to Labour;</w:t>
      </w:r>
    </w:p>
    <w:p w14:paraId="5CC46013" w14:textId="77777777" w:rsidR="00CB113C" w:rsidRPr="00CB113C" w:rsidRDefault="00CB113C" w:rsidP="00CB113C">
      <w:pPr>
        <w:numPr>
          <w:ilvl w:val="0"/>
          <w:numId w:val="32"/>
        </w:numPr>
        <w:spacing w:after="160" w:line="252" w:lineRule="auto"/>
        <w:rPr>
          <w:rFonts w:eastAsia="Times New Roman"/>
          <w:color w:val="auto"/>
        </w:rPr>
      </w:pPr>
      <w:r w:rsidRPr="00CB113C">
        <w:rPr>
          <w:rFonts w:eastAsia="Times New Roman"/>
          <w:color w:val="auto"/>
        </w:rPr>
        <w:t>Infrastructure;</w:t>
      </w:r>
    </w:p>
    <w:p w14:paraId="74A6AB17" w14:textId="77777777" w:rsidR="00CB113C" w:rsidRPr="00CB113C" w:rsidRDefault="00CB113C" w:rsidP="00CB113C">
      <w:pPr>
        <w:numPr>
          <w:ilvl w:val="0"/>
          <w:numId w:val="32"/>
        </w:numPr>
        <w:spacing w:after="160" w:line="252" w:lineRule="auto"/>
        <w:rPr>
          <w:rFonts w:eastAsia="Times New Roman"/>
          <w:color w:val="auto"/>
        </w:rPr>
      </w:pPr>
      <w:r w:rsidRPr="00CB113C">
        <w:rPr>
          <w:rFonts w:eastAsia="Times New Roman"/>
          <w:color w:val="auto"/>
        </w:rPr>
        <w:t>Access to Capital; and</w:t>
      </w:r>
    </w:p>
    <w:p w14:paraId="38FE8AAA" w14:textId="77777777" w:rsidR="00CB113C" w:rsidRPr="00CB113C" w:rsidRDefault="00CB113C" w:rsidP="00CB113C">
      <w:pPr>
        <w:numPr>
          <w:ilvl w:val="0"/>
          <w:numId w:val="32"/>
        </w:numPr>
        <w:spacing w:after="160" w:line="252" w:lineRule="auto"/>
        <w:rPr>
          <w:rFonts w:eastAsia="Times New Roman"/>
          <w:color w:val="auto"/>
        </w:rPr>
      </w:pPr>
      <w:r w:rsidRPr="00CB113C">
        <w:rPr>
          <w:rFonts w:eastAsia="Times New Roman"/>
          <w:color w:val="auto"/>
        </w:rPr>
        <w:t>Global Brand.</w:t>
      </w:r>
    </w:p>
    <w:p w14:paraId="4A913B15" w14:textId="1F9FCAEC" w:rsidR="00CB113C" w:rsidRPr="00CB113C" w:rsidRDefault="00CB113C" w:rsidP="00CB113C">
      <w:pPr>
        <w:rPr>
          <w:color w:val="auto"/>
        </w:rPr>
      </w:pPr>
      <w:r w:rsidRPr="00CB113C">
        <w:rPr>
          <w:color w:val="auto"/>
        </w:rPr>
        <w:t>Cumulatively, our hope is these projects will help create a competitive business environment to support growth of Canadian companies and position Canada as a global leader in plant-based foods, while also supporting Canada’s economic recovery. Protein Industries Canada is looking to work with consortiums of organizations that are committed to building a competitive business environment for the benefit of the Canadian plant protein ecosystem.</w:t>
      </w:r>
    </w:p>
    <w:p w14:paraId="7F19D7CE" w14:textId="5FC57758" w:rsidR="00B617BE" w:rsidRPr="00FA6E7D" w:rsidRDefault="00B617BE" w:rsidP="66F33714">
      <w:pPr>
        <w:rPr>
          <w:rFonts w:cstheme="minorBidi"/>
        </w:rPr>
      </w:pPr>
      <w:r w:rsidRPr="66F33714">
        <w:rPr>
          <w:rFonts w:cstheme="minorBidi"/>
        </w:rPr>
        <w:t xml:space="preserve">PIC’s </w:t>
      </w:r>
      <w:r w:rsidR="00FA6E7D" w:rsidRPr="66F33714">
        <w:rPr>
          <w:rFonts w:cstheme="minorBidi"/>
        </w:rPr>
        <w:t>staff members are</w:t>
      </w:r>
      <w:r w:rsidRPr="66F33714">
        <w:rPr>
          <w:rFonts w:cstheme="minorBidi"/>
        </w:rPr>
        <w:t xml:space="preserve"> available to support the development </w:t>
      </w:r>
      <w:r w:rsidR="00FA6E7D" w:rsidRPr="66F33714">
        <w:rPr>
          <w:rFonts w:cstheme="minorBidi"/>
        </w:rPr>
        <w:t xml:space="preserve">of </w:t>
      </w:r>
      <w:r w:rsidRPr="66F33714">
        <w:rPr>
          <w:rFonts w:cstheme="minorBidi"/>
        </w:rPr>
        <w:t>proposals</w:t>
      </w:r>
      <w:r w:rsidR="006433CA">
        <w:rPr>
          <w:rFonts w:cstheme="minorBidi"/>
        </w:rPr>
        <w:t xml:space="preserve">, </w:t>
      </w:r>
      <w:r w:rsidRPr="66F33714">
        <w:rPr>
          <w:rFonts w:cstheme="minorBidi"/>
        </w:rPr>
        <w:t xml:space="preserve">and PIC can be involved throughout the development </w:t>
      </w:r>
      <w:r w:rsidR="007140AE" w:rsidRPr="66F33714">
        <w:rPr>
          <w:rFonts w:cstheme="minorBidi"/>
        </w:rPr>
        <w:t>of the project application and</w:t>
      </w:r>
      <w:r w:rsidRPr="66F33714">
        <w:rPr>
          <w:rFonts w:cstheme="minorBidi"/>
        </w:rPr>
        <w:t xml:space="preserve"> review</w:t>
      </w:r>
      <w:r w:rsidR="007140AE" w:rsidRPr="66F33714">
        <w:rPr>
          <w:rFonts w:cstheme="minorBidi"/>
        </w:rPr>
        <w:t xml:space="preserve"> the documents </w:t>
      </w:r>
      <w:r w:rsidRPr="66F33714">
        <w:rPr>
          <w:rFonts w:cstheme="minorBidi"/>
        </w:rPr>
        <w:t xml:space="preserve">as necessary. </w:t>
      </w:r>
    </w:p>
    <w:p w14:paraId="1998C2B9" w14:textId="77777777" w:rsidR="00FA6E7D" w:rsidRDefault="00FA6E7D" w:rsidP="00FA6E7D">
      <w:r w:rsidRPr="007A6FDF">
        <w:rPr>
          <w:b/>
        </w:rPr>
        <w:t>PIC can be reached at:</w:t>
      </w:r>
      <w:r w:rsidRPr="007A6FDF">
        <w:rPr>
          <w:b/>
        </w:rPr>
        <w:br/>
      </w:r>
      <w:r w:rsidRPr="000646C2">
        <w:rPr>
          <w:rFonts w:cs="Arial"/>
        </w:rPr>
        <w:t>306-949-0049</w:t>
      </w:r>
      <w:r w:rsidRPr="000646C2">
        <w:br/>
      </w:r>
      <w:hyperlink r:id="rId11" w:history="1">
        <w:r w:rsidRPr="004E70F9">
          <w:rPr>
            <w:rStyle w:val="Hyperlink"/>
          </w:rPr>
          <w:t>info@proteinsupercluster.ca</w:t>
        </w:r>
      </w:hyperlink>
    </w:p>
    <w:p w14:paraId="1472FF1D" w14:textId="5A81B17C" w:rsidR="00FA6E7D" w:rsidRDefault="00FA6E7D" w:rsidP="00FA6E7D">
      <w:r>
        <w:t xml:space="preserve">Completed </w:t>
      </w:r>
      <w:r w:rsidR="00856F1E">
        <w:t xml:space="preserve">forms </w:t>
      </w:r>
      <w:r>
        <w:t>can be uploaded through the website</w:t>
      </w:r>
      <w:r w:rsidRPr="0009019F">
        <w:rPr>
          <w:b/>
        </w:rPr>
        <w:t>.</w:t>
      </w:r>
      <w:r>
        <w:t xml:space="preserve">  </w:t>
      </w:r>
    </w:p>
    <w:p w14:paraId="6EC2F2FE" w14:textId="77777777" w:rsidR="00B617BE" w:rsidRPr="00C64804" w:rsidRDefault="00B617BE" w:rsidP="00B617BE">
      <w:pPr>
        <w:rPr>
          <w:rFonts w:cstheme="minorHAnsi"/>
        </w:rPr>
      </w:pPr>
    </w:p>
    <w:p w14:paraId="47F0FADA" w14:textId="77777777" w:rsidR="00B617BE" w:rsidRPr="00C64804" w:rsidRDefault="00B617BE" w:rsidP="00B617BE">
      <w:pPr>
        <w:spacing w:after="160" w:line="259" w:lineRule="auto"/>
        <w:rPr>
          <w:rFonts w:eastAsiaTheme="majorEastAsia" w:cstheme="minorHAnsi"/>
          <w:b/>
          <w:caps/>
          <w:color w:val="43B649"/>
          <w:sz w:val="30"/>
          <w:szCs w:val="32"/>
        </w:rPr>
      </w:pPr>
      <w:r w:rsidRPr="00C64804">
        <w:rPr>
          <w:rFonts w:cstheme="minorHAnsi"/>
        </w:rPr>
        <w:br w:type="page"/>
      </w:r>
    </w:p>
    <w:p w14:paraId="1B75FC19" w14:textId="17653019" w:rsidR="00494E4C" w:rsidRPr="0064083C" w:rsidRDefault="000131AF" w:rsidP="6D6B5760">
      <w:pPr>
        <w:pStyle w:val="Numbers"/>
        <w:spacing w:after="12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lastRenderedPageBreak/>
        <w:t xml:space="preserve">Our Targeted Call for Projects </w:t>
      </w:r>
      <w:r w:rsidR="00D22FDF">
        <w:rPr>
          <w:rFonts w:asciiTheme="minorHAnsi" w:hAnsiTheme="minorHAnsi" w:cstheme="minorBidi"/>
          <w:b/>
          <w:bCs/>
        </w:rPr>
        <w:t xml:space="preserve">is seeking proposals </w:t>
      </w:r>
      <w:r w:rsidR="009E3152">
        <w:rPr>
          <w:rFonts w:asciiTheme="minorHAnsi" w:hAnsiTheme="minorHAnsi" w:cstheme="minorBidi"/>
          <w:b/>
          <w:bCs/>
        </w:rPr>
        <w:t xml:space="preserve">focused on </w:t>
      </w:r>
      <w:r>
        <w:rPr>
          <w:rFonts w:asciiTheme="minorHAnsi" w:hAnsiTheme="minorHAnsi" w:cstheme="minorBidi"/>
          <w:b/>
          <w:bCs/>
        </w:rPr>
        <w:t>4 main Capacity Building Priorities. Which o</w:t>
      </w:r>
      <w:r w:rsidR="00D22FDF">
        <w:rPr>
          <w:rFonts w:asciiTheme="minorHAnsi" w:hAnsiTheme="minorHAnsi" w:cstheme="minorBidi"/>
          <w:b/>
          <w:bCs/>
        </w:rPr>
        <w:t xml:space="preserve">f them is your project idea related to? (please </w:t>
      </w:r>
      <w:r w:rsidR="00446337">
        <w:rPr>
          <w:rFonts w:asciiTheme="minorHAnsi" w:hAnsiTheme="minorHAnsi" w:cstheme="minorBidi"/>
          <w:b/>
          <w:bCs/>
        </w:rPr>
        <w:t xml:space="preserve">mark </w:t>
      </w:r>
      <w:r w:rsidR="00D22FDF">
        <w:rPr>
          <w:rFonts w:asciiTheme="minorHAnsi" w:hAnsiTheme="minorHAnsi" w:cstheme="minorBidi"/>
          <w:b/>
          <w:bCs/>
        </w:rPr>
        <w:t>all that are applicable)</w:t>
      </w:r>
    </w:p>
    <w:p w14:paraId="6CED58C8" w14:textId="4C98C915" w:rsidR="0051503A" w:rsidRDefault="00CB113C" w:rsidP="0084014C">
      <w:pPr>
        <w:pStyle w:val="Numbers"/>
        <w:numPr>
          <w:ilvl w:val="0"/>
          <w:numId w:val="0"/>
        </w:numPr>
        <w:spacing w:after="120"/>
        <w:ind w:left="1440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hAnsiTheme="minorHAnsi" w:cstheme="minorBidi"/>
            <w:b/>
            <w:bCs/>
          </w:rPr>
          <w:id w:val="-8191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91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84014C">
        <w:rPr>
          <w:rFonts w:asciiTheme="minorHAnsi" w:hAnsiTheme="minorHAnsi" w:cstheme="minorBidi"/>
          <w:b/>
          <w:bCs/>
        </w:rPr>
        <w:t xml:space="preserve">    </w:t>
      </w:r>
      <w:r w:rsidR="00783291">
        <w:rPr>
          <w:rFonts w:asciiTheme="minorHAnsi" w:hAnsiTheme="minorHAnsi" w:cstheme="minorBidi"/>
          <w:b/>
          <w:bCs/>
        </w:rPr>
        <w:t>Labour, S</w:t>
      </w:r>
      <w:r w:rsidR="0051503A" w:rsidRPr="0064083C">
        <w:rPr>
          <w:rFonts w:asciiTheme="minorHAnsi" w:hAnsiTheme="minorHAnsi" w:cstheme="minorBidi"/>
          <w:b/>
          <w:bCs/>
        </w:rPr>
        <w:t>kills,</w:t>
      </w:r>
      <w:r w:rsidR="00783291">
        <w:rPr>
          <w:rFonts w:asciiTheme="minorHAnsi" w:hAnsiTheme="minorHAnsi" w:cstheme="minorBidi"/>
          <w:b/>
          <w:bCs/>
        </w:rPr>
        <w:t xml:space="preserve"> and Access to Talent</w:t>
      </w:r>
      <w:r w:rsidR="0051503A" w:rsidRPr="0064083C">
        <w:rPr>
          <w:rFonts w:asciiTheme="minorHAnsi" w:hAnsiTheme="minorHAnsi" w:cstheme="minorBidi"/>
          <w:b/>
          <w:bCs/>
        </w:rPr>
        <w:t xml:space="preserve"> </w:t>
      </w:r>
    </w:p>
    <w:p w14:paraId="10F6912D" w14:textId="77777777" w:rsidR="00783291" w:rsidRDefault="00CB113C" w:rsidP="00783291">
      <w:pPr>
        <w:pStyle w:val="Numbers"/>
        <w:numPr>
          <w:ilvl w:val="0"/>
          <w:numId w:val="0"/>
        </w:numPr>
        <w:spacing w:after="120"/>
        <w:ind w:left="1440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hAnsiTheme="minorHAnsi" w:cstheme="minorBidi"/>
            <w:b/>
            <w:bCs/>
          </w:rPr>
          <w:id w:val="-184260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91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783291">
        <w:rPr>
          <w:rFonts w:asciiTheme="minorHAnsi" w:hAnsiTheme="minorHAnsi" w:cstheme="minorBidi"/>
          <w:b/>
          <w:bCs/>
        </w:rPr>
        <w:t xml:space="preserve">    </w:t>
      </w:r>
      <w:r w:rsidR="0051503A" w:rsidRPr="0064083C">
        <w:rPr>
          <w:rFonts w:asciiTheme="minorHAnsi" w:hAnsiTheme="minorHAnsi" w:cstheme="minorBidi"/>
          <w:b/>
          <w:bCs/>
        </w:rPr>
        <w:t>Access to Capital</w:t>
      </w:r>
    </w:p>
    <w:p w14:paraId="611F123D" w14:textId="77777777" w:rsidR="00F76918" w:rsidRDefault="00CB113C" w:rsidP="00F76918">
      <w:pPr>
        <w:pStyle w:val="Numbers"/>
        <w:numPr>
          <w:ilvl w:val="0"/>
          <w:numId w:val="0"/>
        </w:numPr>
        <w:spacing w:after="120"/>
        <w:ind w:left="1440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hAnsiTheme="minorHAnsi" w:cstheme="minorBidi"/>
            <w:b/>
            <w:bCs/>
          </w:rPr>
          <w:id w:val="2509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91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783291">
        <w:rPr>
          <w:rFonts w:asciiTheme="minorHAnsi" w:hAnsiTheme="minorHAnsi" w:cstheme="minorBidi"/>
          <w:b/>
          <w:bCs/>
        </w:rPr>
        <w:t xml:space="preserve">    </w:t>
      </w:r>
      <w:r w:rsidR="0051503A" w:rsidRPr="0064083C">
        <w:rPr>
          <w:rFonts w:asciiTheme="minorHAnsi" w:hAnsiTheme="minorHAnsi" w:cstheme="minorBidi"/>
          <w:b/>
          <w:bCs/>
        </w:rPr>
        <w:t xml:space="preserve">Global Brand </w:t>
      </w:r>
    </w:p>
    <w:p w14:paraId="621FD99A" w14:textId="77777777" w:rsidR="00F76918" w:rsidRDefault="00CB113C" w:rsidP="00F76918">
      <w:pPr>
        <w:pStyle w:val="Numbers"/>
        <w:numPr>
          <w:ilvl w:val="0"/>
          <w:numId w:val="0"/>
        </w:numPr>
        <w:spacing w:after="120"/>
        <w:ind w:left="1440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hAnsiTheme="minorHAnsi" w:cstheme="minorBidi"/>
            <w:b/>
            <w:bCs/>
          </w:rPr>
          <w:id w:val="69812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18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F76918">
        <w:rPr>
          <w:rFonts w:asciiTheme="minorHAnsi" w:hAnsiTheme="minorHAnsi" w:cstheme="minorBidi"/>
          <w:b/>
          <w:bCs/>
        </w:rPr>
        <w:t xml:space="preserve">    </w:t>
      </w:r>
      <w:r w:rsidR="003D4A7A" w:rsidRPr="0064083C">
        <w:rPr>
          <w:rFonts w:asciiTheme="minorHAnsi" w:hAnsiTheme="minorHAnsi" w:cstheme="minorBidi"/>
          <w:b/>
          <w:bCs/>
        </w:rPr>
        <w:t xml:space="preserve">Infrastructure </w:t>
      </w:r>
    </w:p>
    <w:p w14:paraId="712CD530" w14:textId="1E02D413" w:rsidR="003D4A7A" w:rsidRPr="0064083C" w:rsidRDefault="00CB113C" w:rsidP="00F76918">
      <w:pPr>
        <w:pStyle w:val="Numbers"/>
        <w:numPr>
          <w:ilvl w:val="0"/>
          <w:numId w:val="0"/>
        </w:numPr>
        <w:spacing w:after="120"/>
        <w:ind w:left="1440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hAnsiTheme="minorHAnsi" w:cstheme="minorBidi"/>
            <w:b/>
            <w:bCs/>
          </w:rPr>
          <w:id w:val="-160773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18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F76918">
        <w:rPr>
          <w:rFonts w:asciiTheme="minorHAnsi" w:hAnsiTheme="minorHAnsi" w:cstheme="minorBidi"/>
          <w:b/>
          <w:bCs/>
        </w:rPr>
        <w:t xml:space="preserve">    </w:t>
      </w:r>
      <w:r w:rsidR="003D4A7A" w:rsidRPr="0064083C">
        <w:rPr>
          <w:rFonts w:asciiTheme="minorHAnsi" w:hAnsiTheme="minorHAnsi" w:cstheme="minorBidi"/>
          <w:b/>
          <w:bCs/>
        </w:rPr>
        <w:t>Other (please explain)</w:t>
      </w:r>
    </w:p>
    <w:p w14:paraId="33A6862E" w14:textId="77777777" w:rsidR="003D4A7A" w:rsidRPr="003D4A7A" w:rsidRDefault="003D4A7A" w:rsidP="003D4A7A">
      <w:pPr>
        <w:pStyle w:val="Numbers"/>
        <w:numPr>
          <w:ilvl w:val="0"/>
          <w:numId w:val="0"/>
        </w:numPr>
        <w:spacing w:after="120"/>
        <w:ind w:left="288"/>
        <w:rPr>
          <w:rFonts w:asciiTheme="minorHAnsi" w:hAnsiTheme="minorHAnsi" w:cstheme="minorBidi"/>
        </w:rPr>
      </w:pPr>
    </w:p>
    <w:p w14:paraId="4E30529B" w14:textId="2EF47782" w:rsidR="00C868AF" w:rsidRPr="00C868AF" w:rsidRDefault="00C868AF" w:rsidP="6D6B5760">
      <w:pPr>
        <w:pStyle w:val="Numbers"/>
        <w:spacing w:after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Please summarize your project idea. At this point we are looking for a high level pitch of no more than 3 short paragraphs. As you write your short summary, make sure you include how your idea will address the proposed challenges and opportunities, and reach the expected outcomes.   </w:t>
      </w:r>
    </w:p>
    <w:p w14:paraId="431C5A59" w14:textId="0020E8B9" w:rsidR="001C3D9A" w:rsidRDefault="00C868AF" w:rsidP="00307DEE">
      <w:pPr>
        <w:pStyle w:val="Numbers"/>
        <w:numPr>
          <w:ilvl w:val="0"/>
          <w:numId w:val="0"/>
        </w:numPr>
        <w:spacing w:after="120"/>
        <w:ind w:left="72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</w:t>
      </w:r>
    </w:p>
    <w:p w14:paraId="4315532A" w14:textId="77777777" w:rsidR="009E3152" w:rsidRPr="005B5EBD" w:rsidRDefault="009E3152" w:rsidP="009E3152">
      <w:pPr>
        <w:pStyle w:val="Numbers"/>
        <w:numPr>
          <w:ilvl w:val="0"/>
          <w:numId w:val="0"/>
        </w:numPr>
        <w:spacing w:after="120"/>
        <w:ind w:left="288" w:hanging="288"/>
        <w:rPr>
          <w:rFonts w:asciiTheme="minorHAnsi" w:hAnsiTheme="minorHAnsi" w:cstheme="minorBidi"/>
          <w:b/>
          <w:bCs/>
        </w:rPr>
      </w:pPr>
    </w:p>
    <w:p w14:paraId="3ACAB0DE" w14:textId="6B8E2C37" w:rsidR="00C868AF" w:rsidRDefault="00C868AF" w:rsidP="6D6B5760">
      <w:pPr>
        <w:pStyle w:val="Numbers"/>
        <w:spacing w:after="12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All of PIC’s projects are </w:t>
      </w:r>
      <w:r w:rsidR="005757B0">
        <w:rPr>
          <w:rFonts w:asciiTheme="minorHAnsi" w:hAnsiTheme="minorHAnsi" w:cstheme="minorBidi"/>
          <w:b/>
          <w:bCs/>
        </w:rPr>
        <w:t>built</w:t>
      </w:r>
      <w:r>
        <w:rPr>
          <w:rFonts w:asciiTheme="minorHAnsi" w:hAnsiTheme="minorHAnsi" w:cstheme="minorBidi"/>
          <w:b/>
          <w:bCs/>
        </w:rPr>
        <w:t xml:space="preserve"> </w:t>
      </w:r>
      <w:r w:rsidR="005757B0">
        <w:rPr>
          <w:rFonts w:asciiTheme="minorHAnsi" w:hAnsiTheme="minorHAnsi" w:cstheme="minorBidi"/>
          <w:b/>
          <w:bCs/>
        </w:rPr>
        <w:t xml:space="preserve">on a solid </w:t>
      </w:r>
      <w:r>
        <w:rPr>
          <w:rFonts w:asciiTheme="minorHAnsi" w:hAnsiTheme="minorHAnsi" w:cstheme="minorBidi"/>
          <w:b/>
          <w:bCs/>
        </w:rPr>
        <w:t>collaborative approach, leveraging stakeholders</w:t>
      </w:r>
      <w:r w:rsidR="005757B0">
        <w:rPr>
          <w:rFonts w:asciiTheme="minorHAnsi" w:hAnsiTheme="minorHAnsi" w:cstheme="minorBidi"/>
          <w:b/>
          <w:bCs/>
        </w:rPr>
        <w:t xml:space="preserve"> and resources</w:t>
      </w:r>
      <w:r>
        <w:rPr>
          <w:rFonts w:asciiTheme="minorHAnsi" w:hAnsiTheme="minorHAnsi" w:cstheme="minorBidi"/>
          <w:b/>
          <w:bCs/>
        </w:rPr>
        <w:t xml:space="preserve"> </w:t>
      </w:r>
      <w:r w:rsidR="005757B0">
        <w:rPr>
          <w:rFonts w:asciiTheme="minorHAnsi" w:hAnsiTheme="minorHAnsi" w:cstheme="minorBidi"/>
          <w:b/>
          <w:bCs/>
        </w:rPr>
        <w:t>across the value chain</w:t>
      </w:r>
      <w:r>
        <w:rPr>
          <w:rFonts w:asciiTheme="minorHAnsi" w:hAnsiTheme="minorHAnsi" w:cstheme="minorBidi"/>
          <w:b/>
          <w:bCs/>
        </w:rPr>
        <w:t xml:space="preserve">, </w:t>
      </w:r>
      <w:r w:rsidR="005757B0">
        <w:rPr>
          <w:rFonts w:asciiTheme="minorHAnsi" w:hAnsiTheme="minorHAnsi" w:cstheme="minorBidi"/>
          <w:b/>
          <w:bCs/>
        </w:rPr>
        <w:t xml:space="preserve">avoiding duplication of </w:t>
      </w:r>
      <w:r>
        <w:rPr>
          <w:rFonts w:asciiTheme="minorHAnsi" w:hAnsiTheme="minorHAnsi" w:cstheme="minorBidi"/>
          <w:b/>
          <w:bCs/>
        </w:rPr>
        <w:t xml:space="preserve">existing efforts, </w:t>
      </w:r>
      <w:r w:rsidR="005757B0">
        <w:rPr>
          <w:rFonts w:asciiTheme="minorHAnsi" w:hAnsiTheme="minorHAnsi" w:cstheme="minorBidi"/>
          <w:b/>
          <w:bCs/>
        </w:rPr>
        <w:t>and bringing lasting value to the sector. Having that in mind, w</w:t>
      </w:r>
      <w:r>
        <w:rPr>
          <w:rFonts w:asciiTheme="minorHAnsi" w:hAnsiTheme="minorHAnsi" w:cstheme="minorBidi"/>
          <w:b/>
          <w:bCs/>
        </w:rPr>
        <w:t xml:space="preserve">hich partners </w:t>
      </w:r>
      <w:r w:rsidR="005757B0">
        <w:rPr>
          <w:rFonts w:asciiTheme="minorHAnsi" w:hAnsiTheme="minorHAnsi" w:cstheme="minorBidi"/>
          <w:b/>
          <w:bCs/>
        </w:rPr>
        <w:t xml:space="preserve">have your considered </w:t>
      </w:r>
      <w:r>
        <w:rPr>
          <w:rFonts w:asciiTheme="minorHAnsi" w:hAnsiTheme="minorHAnsi" w:cstheme="minorBidi"/>
          <w:b/>
          <w:bCs/>
        </w:rPr>
        <w:t xml:space="preserve">bringing </w:t>
      </w:r>
      <w:r w:rsidR="005757B0">
        <w:rPr>
          <w:rFonts w:asciiTheme="minorHAnsi" w:hAnsiTheme="minorHAnsi" w:cstheme="minorBidi"/>
          <w:b/>
          <w:bCs/>
        </w:rPr>
        <w:t xml:space="preserve">in </w:t>
      </w:r>
      <w:r>
        <w:rPr>
          <w:rFonts w:asciiTheme="minorHAnsi" w:hAnsiTheme="minorHAnsi" w:cstheme="minorBidi"/>
          <w:b/>
          <w:bCs/>
        </w:rPr>
        <w:t xml:space="preserve">to the project? </w:t>
      </w:r>
      <w:r w:rsidR="005757B0">
        <w:rPr>
          <w:rFonts w:asciiTheme="minorHAnsi" w:hAnsiTheme="minorHAnsi" w:cstheme="minorBidi"/>
          <w:b/>
          <w:bCs/>
        </w:rPr>
        <w:t xml:space="preserve">Make sure you consider potential partners from outside your jurisdiction. </w:t>
      </w:r>
    </w:p>
    <w:p w14:paraId="50653CB1" w14:textId="2C3D6CDE" w:rsidR="005B5EBD" w:rsidRDefault="005B5EBD" w:rsidP="00E446B2">
      <w:pPr>
        <w:pStyle w:val="Numbers"/>
        <w:numPr>
          <w:ilvl w:val="0"/>
          <w:numId w:val="0"/>
        </w:numPr>
        <w:spacing w:after="120"/>
        <w:rPr>
          <w:rFonts w:asciiTheme="minorHAnsi" w:hAnsiTheme="minorHAnsi" w:cstheme="minorBidi"/>
        </w:rPr>
      </w:pPr>
    </w:p>
    <w:p w14:paraId="4B865A56" w14:textId="77777777" w:rsidR="005757B0" w:rsidRDefault="005757B0" w:rsidP="00E446B2">
      <w:pPr>
        <w:pStyle w:val="Numbers"/>
        <w:numPr>
          <w:ilvl w:val="0"/>
          <w:numId w:val="0"/>
        </w:numPr>
        <w:spacing w:after="120"/>
        <w:rPr>
          <w:rFonts w:asciiTheme="minorHAnsi" w:hAnsiTheme="minorHAnsi" w:cstheme="minorBidi"/>
        </w:rPr>
      </w:pPr>
    </w:p>
    <w:p w14:paraId="622F1CC9" w14:textId="290B50FF" w:rsidR="005757B0" w:rsidRDefault="005757B0" w:rsidP="00446337">
      <w:pPr>
        <w:pStyle w:val="Numbers"/>
        <w:spacing w:after="120"/>
        <w:ind w:left="288" w:hanging="288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What’s the estimated total cost of the project? At this point, we are not expecting a budget, but any high level figures you may have. </w:t>
      </w:r>
    </w:p>
    <w:p w14:paraId="497225DE" w14:textId="1B234282" w:rsidR="00446337" w:rsidRPr="00446337" w:rsidRDefault="00446337" w:rsidP="00446337">
      <w:pPr>
        <w:pStyle w:val="Numbers"/>
        <w:numPr>
          <w:ilvl w:val="1"/>
          <w:numId w:val="3"/>
        </w:numPr>
        <w:rPr>
          <w:rFonts w:asciiTheme="minorHAnsi" w:hAnsiTheme="minorHAnsi" w:cstheme="minorBidi"/>
          <w:b/>
          <w:bCs/>
        </w:rPr>
      </w:pPr>
      <w:r w:rsidRPr="00446337">
        <w:rPr>
          <w:rFonts w:asciiTheme="minorHAnsi" w:hAnsiTheme="minorHAnsi" w:cstheme="minorBidi"/>
          <w:b/>
          <w:bCs/>
        </w:rPr>
        <w:t>Estimated total project cost</w:t>
      </w:r>
    </w:p>
    <w:p w14:paraId="25C0A1EC" w14:textId="1CA8242C" w:rsidR="00446337" w:rsidRPr="00446337" w:rsidRDefault="00446337" w:rsidP="00446337">
      <w:pPr>
        <w:pStyle w:val="Numbers"/>
        <w:numPr>
          <w:ilvl w:val="1"/>
          <w:numId w:val="3"/>
        </w:numPr>
        <w:rPr>
          <w:rFonts w:asciiTheme="minorHAnsi" w:hAnsiTheme="minorHAnsi" w:cstheme="minorBidi"/>
          <w:b/>
          <w:bCs/>
        </w:rPr>
      </w:pPr>
      <w:r w:rsidRPr="00446337">
        <w:rPr>
          <w:rFonts w:asciiTheme="minorHAnsi" w:hAnsiTheme="minorHAnsi" w:cstheme="minorBidi"/>
          <w:b/>
          <w:bCs/>
        </w:rPr>
        <w:t>Financial ask for Protein Industries Canada</w:t>
      </w:r>
    </w:p>
    <w:p w14:paraId="254368F1" w14:textId="57B4F881" w:rsidR="00446337" w:rsidRPr="00446337" w:rsidRDefault="00446337" w:rsidP="00446337">
      <w:pPr>
        <w:pStyle w:val="Numbers"/>
        <w:numPr>
          <w:ilvl w:val="1"/>
          <w:numId w:val="3"/>
        </w:numPr>
        <w:rPr>
          <w:rFonts w:asciiTheme="minorHAnsi" w:hAnsiTheme="minorHAnsi" w:cstheme="minorBidi"/>
          <w:b/>
          <w:bCs/>
        </w:rPr>
      </w:pPr>
      <w:r w:rsidRPr="00446337">
        <w:rPr>
          <w:rFonts w:asciiTheme="minorHAnsi" w:hAnsiTheme="minorHAnsi" w:cstheme="minorBidi"/>
          <w:b/>
          <w:bCs/>
        </w:rPr>
        <w:t>Estimated industr</w:t>
      </w:r>
      <w:bookmarkStart w:id="0" w:name="_GoBack"/>
      <w:bookmarkEnd w:id="0"/>
      <w:r w:rsidRPr="00446337">
        <w:rPr>
          <w:rFonts w:asciiTheme="minorHAnsi" w:hAnsiTheme="minorHAnsi" w:cstheme="minorBidi"/>
          <w:b/>
          <w:bCs/>
        </w:rPr>
        <w:t xml:space="preserve">y contribution </w:t>
      </w:r>
    </w:p>
    <w:sectPr w:rsidR="00446337" w:rsidRPr="00446337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5A54" w16cex:dateUtc="2021-02-26T1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52831B" w16cid:durableId="23E35A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3FE9" w14:textId="77777777" w:rsidR="00D95758" w:rsidRDefault="00D95758" w:rsidP="00503F27">
      <w:pPr>
        <w:spacing w:after="0" w:line="240" w:lineRule="auto"/>
      </w:pPr>
      <w:r>
        <w:separator/>
      </w:r>
    </w:p>
  </w:endnote>
  <w:endnote w:type="continuationSeparator" w:id="0">
    <w:p w14:paraId="2BC77104" w14:textId="77777777" w:rsidR="00D95758" w:rsidRDefault="00D95758" w:rsidP="00503F27">
      <w:pPr>
        <w:spacing w:after="0" w:line="240" w:lineRule="auto"/>
      </w:pPr>
      <w:r>
        <w:continuationSeparator/>
      </w:r>
    </w:p>
  </w:endnote>
  <w:endnote w:type="continuationNotice" w:id="1">
    <w:p w14:paraId="5AFA8FF4" w14:textId="77777777" w:rsidR="00D95758" w:rsidRDefault="00D95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(Body CS)">
    <w:altName w:val="Arial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bs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61158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8F126" w14:textId="64A0F406" w:rsidR="00351F7F" w:rsidRDefault="00351F7F" w:rsidP="00CF51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20792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9694D2" w14:textId="7CEED1AA" w:rsidR="003541B4" w:rsidRDefault="003541B4" w:rsidP="00351F7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24203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5B8766" w14:textId="3A3FCACC" w:rsidR="00503F27" w:rsidRDefault="00503F27" w:rsidP="003541B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D420B7" w14:textId="77777777" w:rsidR="00503F27" w:rsidRDefault="00503F27" w:rsidP="00503F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71106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9D5BE8" w14:textId="3A238649" w:rsidR="00351F7F" w:rsidRDefault="00351F7F" w:rsidP="008F098F">
        <w:pPr>
          <w:pStyle w:val="Footer"/>
          <w:framePr w:wrap="none" w:vAnchor="text" w:hAnchor="margin" w:xAlign="right" w:y="30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113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DB1796" w14:textId="2BB84E4E" w:rsidR="00503F27" w:rsidRDefault="00DB1D29" w:rsidP="00503F27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A0CD84" wp14:editId="6920DFBD">
              <wp:simplePos x="0" y="0"/>
              <wp:positionH relativeFrom="column">
                <wp:posOffset>2794000</wp:posOffset>
              </wp:positionH>
              <wp:positionV relativeFrom="paragraph">
                <wp:posOffset>144780</wp:posOffset>
              </wp:positionV>
              <wp:extent cx="3047365" cy="241300"/>
              <wp:effectExtent l="0" t="0" r="63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736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BF38F" w14:textId="61A4BD80" w:rsidR="00DB1D29" w:rsidRPr="009A6F45" w:rsidRDefault="004B09C6" w:rsidP="004B09C6">
                          <w:pPr>
                            <w:rPr>
                              <w:caps/>
                              <w:color w:val="43B649"/>
                              <w:sz w:val="16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aps/>
                              <w:color w:val="43B649"/>
                              <w:sz w:val="16"/>
                              <w:szCs w:val="18"/>
                              <w:lang w:val="en-US"/>
                            </w:rPr>
                            <w:t xml:space="preserve"> CONFIDENTIAL | </w:t>
                          </w:r>
                          <w:r w:rsidR="009E3152">
                            <w:rPr>
                              <w:caps/>
                              <w:color w:val="43B649"/>
                              <w:sz w:val="16"/>
                              <w:szCs w:val="18"/>
                              <w:lang w:val="en-US"/>
                            </w:rPr>
                            <w:t xml:space="preserve">TARGETED CALL EOI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0CD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pt;margin-top:11.4pt;width:239.95pt;height:1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" filled="f" stroked="f" strokeweight=".5pt">
              <v:textbox inset="0,,0">
                <w:txbxContent>
                  <w:p w14:paraId="178BF38F" w14:textId="61A4BD80" w:rsidR="00DB1D29" w:rsidRPr="009A6F45" w:rsidRDefault="004B09C6" w:rsidP="004B09C6">
                    <w:pPr>
                      <w:rPr>
                        <w:caps/>
                        <w:color w:val="43B649"/>
                        <w:sz w:val="16"/>
                        <w:szCs w:val="18"/>
                        <w:lang w:val="en-US"/>
                      </w:rPr>
                    </w:pPr>
                    <w:r>
                      <w:rPr>
                        <w:caps/>
                        <w:color w:val="43B649"/>
                        <w:sz w:val="16"/>
                        <w:szCs w:val="18"/>
                        <w:lang w:val="en-US"/>
                      </w:rPr>
                      <w:t xml:space="preserve"> CONFIDENTIAL | </w:t>
                    </w:r>
                    <w:r w:rsidR="009E3152">
                      <w:rPr>
                        <w:caps/>
                        <w:color w:val="43B649"/>
                        <w:sz w:val="16"/>
                        <w:szCs w:val="18"/>
                        <w:lang w:val="en-US"/>
                      </w:rPr>
                      <w:t xml:space="preserve">TARGETED CALL EOI </w:t>
                    </w:r>
                  </w:p>
                </w:txbxContent>
              </v:textbox>
            </v:shape>
          </w:pict>
        </mc:Fallback>
      </mc:AlternateContent>
    </w:r>
    <w:r w:rsidR="00503F27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8DFBA8B" wp14:editId="26BF2775">
          <wp:simplePos x="0" y="0"/>
          <wp:positionH relativeFrom="column">
            <wp:posOffset>17145</wp:posOffset>
          </wp:positionH>
          <wp:positionV relativeFrom="paragraph">
            <wp:posOffset>-200411</wp:posOffset>
          </wp:positionV>
          <wp:extent cx="1297940" cy="495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-logo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" r="19"/>
                  <a:stretch/>
                </pic:blipFill>
                <pic:spPr>
                  <a:xfrm>
                    <a:off x="0" y="0"/>
                    <a:ext cx="12979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3CD6B" w14:textId="77777777" w:rsidR="00D95758" w:rsidRDefault="00D95758" w:rsidP="00503F27">
      <w:pPr>
        <w:spacing w:after="0" w:line="240" w:lineRule="auto"/>
      </w:pPr>
      <w:r>
        <w:separator/>
      </w:r>
    </w:p>
  </w:footnote>
  <w:footnote w:type="continuationSeparator" w:id="0">
    <w:p w14:paraId="196162CD" w14:textId="77777777" w:rsidR="00D95758" w:rsidRDefault="00D95758" w:rsidP="00503F27">
      <w:pPr>
        <w:spacing w:after="0" w:line="240" w:lineRule="auto"/>
      </w:pPr>
      <w:r>
        <w:continuationSeparator/>
      </w:r>
    </w:p>
  </w:footnote>
  <w:footnote w:type="continuationNotice" w:id="1">
    <w:p w14:paraId="5BB1D812" w14:textId="77777777" w:rsidR="00D95758" w:rsidRDefault="00D957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76B5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AC8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463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58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3C17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A68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D89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641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0651"/>
    <w:multiLevelType w:val="hybridMultilevel"/>
    <w:tmpl w:val="EF96DD5A"/>
    <w:lvl w:ilvl="0" w:tplc="793EABC2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16AF70">
      <w:start w:val="1"/>
      <w:numFmt w:val="bullet"/>
      <w:lvlText w:val="o"/>
      <w:lvlJc w:val="left"/>
      <w:pPr>
        <w:ind w:left="14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A6E0B4">
      <w:start w:val="1"/>
      <w:numFmt w:val="bullet"/>
      <w:lvlText w:val="▪"/>
      <w:lvlJc w:val="left"/>
      <w:pPr>
        <w:ind w:left="21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0B10C">
      <w:start w:val="1"/>
      <w:numFmt w:val="bullet"/>
      <w:lvlText w:val="•"/>
      <w:lvlJc w:val="left"/>
      <w:pPr>
        <w:ind w:left="29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E63BA8">
      <w:start w:val="1"/>
      <w:numFmt w:val="bullet"/>
      <w:lvlText w:val="o"/>
      <w:lvlJc w:val="left"/>
      <w:pPr>
        <w:ind w:left="36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AA21DC">
      <w:start w:val="1"/>
      <w:numFmt w:val="bullet"/>
      <w:lvlText w:val="▪"/>
      <w:lvlJc w:val="left"/>
      <w:pPr>
        <w:ind w:left="434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56DB94">
      <w:start w:val="1"/>
      <w:numFmt w:val="bullet"/>
      <w:lvlText w:val="•"/>
      <w:lvlJc w:val="left"/>
      <w:pPr>
        <w:ind w:left="50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A8F514">
      <w:start w:val="1"/>
      <w:numFmt w:val="bullet"/>
      <w:lvlText w:val="o"/>
      <w:lvlJc w:val="left"/>
      <w:pPr>
        <w:ind w:left="57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8CE8E4">
      <w:start w:val="1"/>
      <w:numFmt w:val="bullet"/>
      <w:lvlText w:val="▪"/>
      <w:lvlJc w:val="left"/>
      <w:pPr>
        <w:ind w:left="65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BD513F"/>
    <w:multiLevelType w:val="hybridMultilevel"/>
    <w:tmpl w:val="2E8C2C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55549"/>
    <w:multiLevelType w:val="hybridMultilevel"/>
    <w:tmpl w:val="26C257D0"/>
    <w:lvl w:ilvl="0" w:tplc="49E8AAAC">
      <w:start w:val="6"/>
      <w:numFmt w:val="decimal"/>
      <w:lvlText w:val="%1."/>
      <w:lvlJc w:val="left"/>
      <w:pPr>
        <w:ind w:left="405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84330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72D5BC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CBA3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3CAE1C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68325C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18E1E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50E4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CDE4E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9F47FC"/>
    <w:multiLevelType w:val="hybridMultilevel"/>
    <w:tmpl w:val="622492C2"/>
    <w:lvl w:ilvl="0" w:tplc="61E0659A">
      <w:start w:val="1"/>
      <w:numFmt w:val="decimal"/>
      <w:pStyle w:val="Numbers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43B649"/>
        <w:sz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57FC"/>
    <w:multiLevelType w:val="hybridMultilevel"/>
    <w:tmpl w:val="05FE1FBE"/>
    <w:lvl w:ilvl="0" w:tplc="FF3AF4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3B64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B799C"/>
    <w:multiLevelType w:val="hybridMultilevel"/>
    <w:tmpl w:val="50C28752"/>
    <w:lvl w:ilvl="0" w:tplc="FA82F43E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3A8E08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842F60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45196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EC5C4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A0DCD6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EC79A6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28F224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141848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305517"/>
    <w:multiLevelType w:val="hybridMultilevel"/>
    <w:tmpl w:val="3DF68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1B70"/>
    <w:multiLevelType w:val="hybridMultilevel"/>
    <w:tmpl w:val="9B18941A"/>
    <w:lvl w:ilvl="0" w:tplc="44E69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2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A9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2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C0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89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AD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E3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07C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458F1"/>
    <w:multiLevelType w:val="multilevel"/>
    <w:tmpl w:val="A516C9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371"/>
    <w:multiLevelType w:val="hybridMultilevel"/>
    <w:tmpl w:val="D7F221CA"/>
    <w:lvl w:ilvl="0" w:tplc="B3BEF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83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A3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8C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2A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24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62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4F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64D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F4B76"/>
    <w:multiLevelType w:val="hybridMultilevel"/>
    <w:tmpl w:val="86E0CC9A"/>
    <w:lvl w:ilvl="0" w:tplc="C1B272F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43B649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5AF0E4A"/>
    <w:multiLevelType w:val="hybridMultilevel"/>
    <w:tmpl w:val="CDE8DB66"/>
    <w:lvl w:ilvl="0" w:tplc="61E065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43B649"/>
        <w:sz w:val="2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83A71"/>
    <w:multiLevelType w:val="multilevel"/>
    <w:tmpl w:val="6FD81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B6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E5AF5"/>
    <w:multiLevelType w:val="hybridMultilevel"/>
    <w:tmpl w:val="F6629BAE"/>
    <w:lvl w:ilvl="0" w:tplc="BD60B92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 (Body CS)" w:hint="default"/>
        <w:color w:val="595959" w:themeColor="text1" w:themeTint="A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45770"/>
    <w:multiLevelType w:val="hybridMultilevel"/>
    <w:tmpl w:val="7E32D742"/>
    <w:lvl w:ilvl="0" w:tplc="96AA68F4">
      <w:start w:val="1"/>
      <w:numFmt w:val="decimal"/>
      <w:lvlText w:val="%1."/>
      <w:lvlJc w:val="left"/>
      <w:pPr>
        <w:ind w:left="808" w:hanging="425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1F65A62">
      <w:start w:val="1"/>
      <w:numFmt w:val="decimal"/>
      <w:lvlText w:val="%2."/>
      <w:lvlJc w:val="left"/>
      <w:pPr>
        <w:ind w:left="820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F7B44854">
      <w:start w:val="1"/>
      <w:numFmt w:val="decimal"/>
      <w:lvlText w:val="%3."/>
      <w:lvlJc w:val="left"/>
      <w:pPr>
        <w:ind w:left="820" w:hanging="360"/>
      </w:pPr>
      <w:rPr>
        <w:rFonts w:hint="default"/>
        <w:w w:val="100"/>
      </w:rPr>
    </w:lvl>
    <w:lvl w:ilvl="3" w:tplc="0F347A88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55307AF8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189A45E4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AAB21182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1E5C05A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4DC0A4C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25" w15:restartNumberingAfterBreak="0">
    <w:nsid w:val="68070FA8"/>
    <w:multiLevelType w:val="hybridMultilevel"/>
    <w:tmpl w:val="A0CE696A"/>
    <w:lvl w:ilvl="0" w:tplc="69B6E334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A49C5E">
      <w:start w:val="1"/>
      <w:numFmt w:val="bullet"/>
      <w:lvlText w:val="o"/>
      <w:lvlJc w:val="left"/>
      <w:pPr>
        <w:ind w:left="14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09222">
      <w:start w:val="1"/>
      <w:numFmt w:val="bullet"/>
      <w:lvlText w:val="▪"/>
      <w:lvlJc w:val="left"/>
      <w:pPr>
        <w:ind w:left="21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2FD60">
      <w:start w:val="1"/>
      <w:numFmt w:val="bullet"/>
      <w:lvlText w:val="•"/>
      <w:lvlJc w:val="left"/>
      <w:pPr>
        <w:ind w:left="29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B6F96E">
      <w:start w:val="1"/>
      <w:numFmt w:val="bullet"/>
      <w:lvlText w:val="o"/>
      <w:lvlJc w:val="left"/>
      <w:pPr>
        <w:ind w:left="362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48910C">
      <w:start w:val="1"/>
      <w:numFmt w:val="bullet"/>
      <w:lvlText w:val="▪"/>
      <w:lvlJc w:val="left"/>
      <w:pPr>
        <w:ind w:left="434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8671EE">
      <w:start w:val="1"/>
      <w:numFmt w:val="bullet"/>
      <w:lvlText w:val="•"/>
      <w:lvlJc w:val="left"/>
      <w:pPr>
        <w:ind w:left="506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E58A6">
      <w:start w:val="1"/>
      <w:numFmt w:val="bullet"/>
      <w:lvlText w:val="o"/>
      <w:lvlJc w:val="left"/>
      <w:pPr>
        <w:ind w:left="578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C274A">
      <w:start w:val="1"/>
      <w:numFmt w:val="bullet"/>
      <w:lvlText w:val="▪"/>
      <w:lvlJc w:val="left"/>
      <w:pPr>
        <w:ind w:left="6500"/>
      </w:pPr>
      <w:rPr>
        <w:rFonts w:ascii="Calibri" w:eastAsia="Calibri" w:hAnsi="Calibri" w:cs="Calibri"/>
        <w:b/>
        <w:bCs/>
        <w:i w:val="0"/>
        <w:strike w:val="0"/>
        <w:dstrike w:val="0"/>
        <w:color w:val="43B5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8E4ADB"/>
    <w:multiLevelType w:val="multilevel"/>
    <w:tmpl w:val="5C48D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2245"/>
    <w:multiLevelType w:val="hybridMultilevel"/>
    <w:tmpl w:val="856871E4"/>
    <w:lvl w:ilvl="0" w:tplc="0AD04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246FC"/>
    <w:multiLevelType w:val="hybridMultilevel"/>
    <w:tmpl w:val="D7488338"/>
    <w:lvl w:ilvl="0" w:tplc="812E3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68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26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01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A5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EB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4A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49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86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26"/>
  </w:num>
  <w:num w:numId="5">
    <w:abstractNumId w:val="18"/>
  </w:num>
  <w:num w:numId="6">
    <w:abstractNumId w:val="2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3"/>
    <w:lvlOverride w:ilvl="0">
      <w:startOverride w:val="1"/>
    </w:lvlOverride>
  </w:num>
  <w:num w:numId="18">
    <w:abstractNumId w:val="20"/>
  </w:num>
  <w:num w:numId="19">
    <w:abstractNumId w:val="15"/>
  </w:num>
  <w:num w:numId="20">
    <w:abstractNumId w:val="10"/>
  </w:num>
  <w:num w:numId="21">
    <w:abstractNumId w:val="12"/>
  </w:num>
  <w:num w:numId="22">
    <w:abstractNumId w:val="25"/>
  </w:num>
  <w:num w:numId="23">
    <w:abstractNumId w:val="28"/>
  </w:num>
  <w:num w:numId="24">
    <w:abstractNumId w:val="17"/>
  </w:num>
  <w:num w:numId="25">
    <w:abstractNumId w:val="19"/>
  </w:num>
  <w:num w:numId="26">
    <w:abstractNumId w:val="24"/>
  </w:num>
  <w:num w:numId="27">
    <w:abstractNumId w:val="23"/>
  </w:num>
  <w:num w:numId="28">
    <w:abstractNumId w:val="21"/>
  </w:num>
  <w:num w:numId="29">
    <w:abstractNumId w:val="13"/>
  </w:num>
  <w:num w:numId="30">
    <w:abstractNumId w:val="13"/>
  </w:num>
  <w:num w:numId="31">
    <w:abstractNumId w:val="16"/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E7"/>
    <w:rsid w:val="00007652"/>
    <w:rsid w:val="000131AF"/>
    <w:rsid w:val="00021E90"/>
    <w:rsid w:val="00031144"/>
    <w:rsid w:val="00035C20"/>
    <w:rsid w:val="00037286"/>
    <w:rsid w:val="00054E31"/>
    <w:rsid w:val="000563F4"/>
    <w:rsid w:val="0006384A"/>
    <w:rsid w:val="000646C2"/>
    <w:rsid w:val="000812A7"/>
    <w:rsid w:val="0009019F"/>
    <w:rsid w:val="00094EAE"/>
    <w:rsid w:val="000952BA"/>
    <w:rsid w:val="00096E7E"/>
    <w:rsid w:val="000A192E"/>
    <w:rsid w:val="000D4FBC"/>
    <w:rsid w:val="001007C3"/>
    <w:rsid w:val="001017C3"/>
    <w:rsid w:val="001070F4"/>
    <w:rsid w:val="00120C0D"/>
    <w:rsid w:val="0012337E"/>
    <w:rsid w:val="00151191"/>
    <w:rsid w:val="001533DD"/>
    <w:rsid w:val="00161347"/>
    <w:rsid w:val="0017129B"/>
    <w:rsid w:val="0017187B"/>
    <w:rsid w:val="00172CEE"/>
    <w:rsid w:val="00173886"/>
    <w:rsid w:val="0018032E"/>
    <w:rsid w:val="00180496"/>
    <w:rsid w:val="00193A41"/>
    <w:rsid w:val="00194C85"/>
    <w:rsid w:val="00195990"/>
    <w:rsid w:val="001A5C3F"/>
    <w:rsid w:val="001B2493"/>
    <w:rsid w:val="001C0CF1"/>
    <w:rsid w:val="001C39C6"/>
    <w:rsid w:val="001C3D9A"/>
    <w:rsid w:val="001C7883"/>
    <w:rsid w:val="001D0DF5"/>
    <w:rsid w:val="001F3132"/>
    <w:rsid w:val="001F7149"/>
    <w:rsid w:val="0020771D"/>
    <w:rsid w:val="002079E5"/>
    <w:rsid w:val="00211F8B"/>
    <w:rsid w:val="00213EF6"/>
    <w:rsid w:val="002169EE"/>
    <w:rsid w:val="00221463"/>
    <w:rsid w:val="00230D32"/>
    <w:rsid w:val="00243FB6"/>
    <w:rsid w:val="00246A16"/>
    <w:rsid w:val="00251B08"/>
    <w:rsid w:val="002A2177"/>
    <w:rsid w:val="002A2300"/>
    <w:rsid w:val="002C00AA"/>
    <w:rsid w:val="002D699E"/>
    <w:rsid w:val="002F1C7C"/>
    <w:rsid w:val="002F31C1"/>
    <w:rsid w:val="003058A5"/>
    <w:rsid w:val="003065A6"/>
    <w:rsid w:val="00307DEE"/>
    <w:rsid w:val="003120E7"/>
    <w:rsid w:val="003438D9"/>
    <w:rsid w:val="003518D2"/>
    <w:rsid w:val="00351F7F"/>
    <w:rsid w:val="003541B4"/>
    <w:rsid w:val="00354F91"/>
    <w:rsid w:val="003561DF"/>
    <w:rsid w:val="0035689E"/>
    <w:rsid w:val="00363E32"/>
    <w:rsid w:val="00364516"/>
    <w:rsid w:val="00364704"/>
    <w:rsid w:val="0037628E"/>
    <w:rsid w:val="00385309"/>
    <w:rsid w:val="0039254A"/>
    <w:rsid w:val="003A01E1"/>
    <w:rsid w:val="003B4514"/>
    <w:rsid w:val="003D4A7A"/>
    <w:rsid w:val="003D5CC5"/>
    <w:rsid w:val="003E6677"/>
    <w:rsid w:val="004151E5"/>
    <w:rsid w:val="0042419F"/>
    <w:rsid w:val="0044574F"/>
    <w:rsid w:val="00446337"/>
    <w:rsid w:val="00446B23"/>
    <w:rsid w:val="00473BE2"/>
    <w:rsid w:val="00484313"/>
    <w:rsid w:val="00493EE0"/>
    <w:rsid w:val="00494E4C"/>
    <w:rsid w:val="004A094E"/>
    <w:rsid w:val="004A2F9E"/>
    <w:rsid w:val="004B09C6"/>
    <w:rsid w:val="004B1200"/>
    <w:rsid w:val="004B246D"/>
    <w:rsid w:val="004D0761"/>
    <w:rsid w:val="004D4DC9"/>
    <w:rsid w:val="004E2743"/>
    <w:rsid w:val="004F45E7"/>
    <w:rsid w:val="00503F27"/>
    <w:rsid w:val="005076D4"/>
    <w:rsid w:val="00514432"/>
    <w:rsid w:val="0051503A"/>
    <w:rsid w:val="005243D2"/>
    <w:rsid w:val="00526B90"/>
    <w:rsid w:val="0054117E"/>
    <w:rsid w:val="00543B85"/>
    <w:rsid w:val="00571F87"/>
    <w:rsid w:val="005757B0"/>
    <w:rsid w:val="005934DE"/>
    <w:rsid w:val="005A62D0"/>
    <w:rsid w:val="005B5EBD"/>
    <w:rsid w:val="005B76BC"/>
    <w:rsid w:val="005C2DEC"/>
    <w:rsid w:val="005E7A2D"/>
    <w:rsid w:val="006027B4"/>
    <w:rsid w:val="00603B6B"/>
    <w:rsid w:val="0061151F"/>
    <w:rsid w:val="00614556"/>
    <w:rsid w:val="0064083C"/>
    <w:rsid w:val="006433CA"/>
    <w:rsid w:val="006433F1"/>
    <w:rsid w:val="006473A4"/>
    <w:rsid w:val="0065A3F5"/>
    <w:rsid w:val="0066264F"/>
    <w:rsid w:val="006823ED"/>
    <w:rsid w:val="006B0ED5"/>
    <w:rsid w:val="006D1099"/>
    <w:rsid w:val="006E4A03"/>
    <w:rsid w:val="006F3D7E"/>
    <w:rsid w:val="00713EDA"/>
    <w:rsid w:val="007140AE"/>
    <w:rsid w:val="00726C59"/>
    <w:rsid w:val="00762C1B"/>
    <w:rsid w:val="007634D1"/>
    <w:rsid w:val="0077017D"/>
    <w:rsid w:val="00783291"/>
    <w:rsid w:val="007956B2"/>
    <w:rsid w:val="007A6FDF"/>
    <w:rsid w:val="007C127D"/>
    <w:rsid w:val="007D155B"/>
    <w:rsid w:val="007E2719"/>
    <w:rsid w:val="00800B9C"/>
    <w:rsid w:val="00807590"/>
    <w:rsid w:val="00816D83"/>
    <w:rsid w:val="00831A03"/>
    <w:rsid w:val="00835700"/>
    <w:rsid w:val="0084014C"/>
    <w:rsid w:val="00841F0B"/>
    <w:rsid w:val="008423F7"/>
    <w:rsid w:val="0084577D"/>
    <w:rsid w:val="008510A8"/>
    <w:rsid w:val="008549BF"/>
    <w:rsid w:val="00856F1E"/>
    <w:rsid w:val="0087028E"/>
    <w:rsid w:val="0087765B"/>
    <w:rsid w:val="008779E3"/>
    <w:rsid w:val="0088364B"/>
    <w:rsid w:val="0089098E"/>
    <w:rsid w:val="0089386B"/>
    <w:rsid w:val="008B5575"/>
    <w:rsid w:val="008E0C7D"/>
    <w:rsid w:val="008F098F"/>
    <w:rsid w:val="0093262C"/>
    <w:rsid w:val="00943668"/>
    <w:rsid w:val="009440D5"/>
    <w:rsid w:val="00957C22"/>
    <w:rsid w:val="0096345F"/>
    <w:rsid w:val="009677F1"/>
    <w:rsid w:val="00967D85"/>
    <w:rsid w:val="0097339D"/>
    <w:rsid w:val="0099048F"/>
    <w:rsid w:val="00995C19"/>
    <w:rsid w:val="009A6F45"/>
    <w:rsid w:val="009A7642"/>
    <w:rsid w:val="009C0A10"/>
    <w:rsid w:val="009C4A51"/>
    <w:rsid w:val="009C698A"/>
    <w:rsid w:val="009D0448"/>
    <w:rsid w:val="009E0167"/>
    <w:rsid w:val="009E3152"/>
    <w:rsid w:val="009E3B10"/>
    <w:rsid w:val="009E5345"/>
    <w:rsid w:val="009F79C4"/>
    <w:rsid w:val="00A030F1"/>
    <w:rsid w:val="00A06506"/>
    <w:rsid w:val="00A1405D"/>
    <w:rsid w:val="00A154CE"/>
    <w:rsid w:val="00A2073A"/>
    <w:rsid w:val="00A248F1"/>
    <w:rsid w:val="00A272E4"/>
    <w:rsid w:val="00A30B40"/>
    <w:rsid w:val="00A35049"/>
    <w:rsid w:val="00A45C76"/>
    <w:rsid w:val="00A906E8"/>
    <w:rsid w:val="00AB34D0"/>
    <w:rsid w:val="00AB4298"/>
    <w:rsid w:val="00AC4AAB"/>
    <w:rsid w:val="00AD080B"/>
    <w:rsid w:val="00AE0886"/>
    <w:rsid w:val="00AE1AC5"/>
    <w:rsid w:val="00AE51E1"/>
    <w:rsid w:val="00AE6FA5"/>
    <w:rsid w:val="00AF74AE"/>
    <w:rsid w:val="00B059E9"/>
    <w:rsid w:val="00B06594"/>
    <w:rsid w:val="00B10244"/>
    <w:rsid w:val="00B144B5"/>
    <w:rsid w:val="00B16302"/>
    <w:rsid w:val="00B172EA"/>
    <w:rsid w:val="00B25EB9"/>
    <w:rsid w:val="00B617BE"/>
    <w:rsid w:val="00B90931"/>
    <w:rsid w:val="00B91157"/>
    <w:rsid w:val="00B91E06"/>
    <w:rsid w:val="00B933B4"/>
    <w:rsid w:val="00BA1045"/>
    <w:rsid w:val="00BA5FFD"/>
    <w:rsid w:val="00BA6B36"/>
    <w:rsid w:val="00BA710B"/>
    <w:rsid w:val="00BB3C18"/>
    <w:rsid w:val="00BB52C2"/>
    <w:rsid w:val="00BC37C4"/>
    <w:rsid w:val="00BC5E76"/>
    <w:rsid w:val="00BD4D32"/>
    <w:rsid w:val="00BE2F4F"/>
    <w:rsid w:val="00BF262B"/>
    <w:rsid w:val="00C0485F"/>
    <w:rsid w:val="00C07D40"/>
    <w:rsid w:val="00C20717"/>
    <w:rsid w:val="00C339FB"/>
    <w:rsid w:val="00C514C7"/>
    <w:rsid w:val="00C5672C"/>
    <w:rsid w:val="00C56F5D"/>
    <w:rsid w:val="00C6102E"/>
    <w:rsid w:val="00C72BA0"/>
    <w:rsid w:val="00C809CA"/>
    <w:rsid w:val="00C81A46"/>
    <w:rsid w:val="00C8673A"/>
    <w:rsid w:val="00C868AF"/>
    <w:rsid w:val="00C9561D"/>
    <w:rsid w:val="00CA15A8"/>
    <w:rsid w:val="00CA76F6"/>
    <w:rsid w:val="00CB113C"/>
    <w:rsid w:val="00CC1D0B"/>
    <w:rsid w:val="00CC61C7"/>
    <w:rsid w:val="00CC7C45"/>
    <w:rsid w:val="00CD6E95"/>
    <w:rsid w:val="00CD767A"/>
    <w:rsid w:val="00CE1D95"/>
    <w:rsid w:val="00CF51F7"/>
    <w:rsid w:val="00D03A85"/>
    <w:rsid w:val="00D056DB"/>
    <w:rsid w:val="00D10F08"/>
    <w:rsid w:val="00D21D5B"/>
    <w:rsid w:val="00D22FDF"/>
    <w:rsid w:val="00D33B2C"/>
    <w:rsid w:val="00D360C4"/>
    <w:rsid w:val="00D403A8"/>
    <w:rsid w:val="00D45739"/>
    <w:rsid w:val="00D460A3"/>
    <w:rsid w:val="00D5337F"/>
    <w:rsid w:val="00D72C2F"/>
    <w:rsid w:val="00D95758"/>
    <w:rsid w:val="00DB1D29"/>
    <w:rsid w:val="00DD5667"/>
    <w:rsid w:val="00DD6A44"/>
    <w:rsid w:val="00E2018E"/>
    <w:rsid w:val="00E35DD1"/>
    <w:rsid w:val="00E446B2"/>
    <w:rsid w:val="00E850E5"/>
    <w:rsid w:val="00E92708"/>
    <w:rsid w:val="00E9569F"/>
    <w:rsid w:val="00EA55F0"/>
    <w:rsid w:val="00EA6A39"/>
    <w:rsid w:val="00EC0ADA"/>
    <w:rsid w:val="00ED27A5"/>
    <w:rsid w:val="00EE50A8"/>
    <w:rsid w:val="00EF0C4D"/>
    <w:rsid w:val="00EF3D99"/>
    <w:rsid w:val="00F07E7E"/>
    <w:rsid w:val="00F246D4"/>
    <w:rsid w:val="00F3135E"/>
    <w:rsid w:val="00F45936"/>
    <w:rsid w:val="00F5076A"/>
    <w:rsid w:val="00F72EDA"/>
    <w:rsid w:val="00F76918"/>
    <w:rsid w:val="00F772C2"/>
    <w:rsid w:val="00F84672"/>
    <w:rsid w:val="00F92815"/>
    <w:rsid w:val="00F96D66"/>
    <w:rsid w:val="00F97513"/>
    <w:rsid w:val="00FA23F0"/>
    <w:rsid w:val="00FA6E7D"/>
    <w:rsid w:val="00FB2423"/>
    <w:rsid w:val="00FB5F73"/>
    <w:rsid w:val="00FE5552"/>
    <w:rsid w:val="00FE7D49"/>
    <w:rsid w:val="04620523"/>
    <w:rsid w:val="07976783"/>
    <w:rsid w:val="1710DE95"/>
    <w:rsid w:val="19D47A1F"/>
    <w:rsid w:val="1D719819"/>
    <w:rsid w:val="2A8C54C1"/>
    <w:rsid w:val="383C88EB"/>
    <w:rsid w:val="3E7E4E4F"/>
    <w:rsid w:val="532019F7"/>
    <w:rsid w:val="5CCFDB43"/>
    <w:rsid w:val="66F33714"/>
    <w:rsid w:val="6D6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738CB2"/>
  <w15:chartTrackingRefBased/>
  <w15:docId w15:val="{389F6AD6-C6CC-43B7-B014-7DC84BA8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1C1"/>
    <w:pPr>
      <w:spacing w:after="180" w:line="312" w:lineRule="auto"/>
    </w:pPr>
    <w:rPr>
      <w:rFonts w:ascii="Arial" w:hAnsi="Arial" w:cs="Times New Roman (Body CS)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9F"/>
    <w:pPr>
      <w:keepNext/>
      <w:keepLines/>
      <w:spacing w:before="420" w:after="240" w:line="240" w:lineRule="auto"/>
      <w:outlineLvl w:val="0"/>
    </w:pPr>
    <w:rPr>
      <w:rFonts w:eastAsiaTheme="majorEastAsia" w:cs="Times New Roman (Headings CS)"/>
      <w:b/>
      <w:caps/>
      <w:color w:val="43B649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6B2"/>
    <w:pPr>
      <w:keepNext/>
      <w:keepLines/>
      <w:spacing w:after="0" w:line="240" w:lineRule="auto"/>
      <w:outlineLvl w:val="1"/>
    </w:pPr>
    <w:rPr>
      <w:rFonts w:eastAsiaTheme="majorEastAsia" w:cs="Times New Roman (Headings CS)"/>
      <w:b/>
      <w:color w:val="004D4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03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E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C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A6F45"/>
    <w:pPr>
      <w:spacing w:after="420" w:line="240" w:lineRule="auto"/>
      <w:contextualSpacing/>
    </w:pPr>
    <w:rPr>
      <w:rFonts w:eastAsiaTheme="majorEastAsia" w:cs="Times New Roman (Headings CS)"/>
      <w:b/>
      <w:caps/>
      <w:color w:val="01696C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F45"/>
    <w:rPr>
      <w:rFonts w:ascii="Arial" w:eastAsiaTheme="majorEastAsia" w:hAnsi="Arial" w:cs="Times New Roman (Headings CS)"/>
      <w:b/>
      <w:caps/>
      <w:color w:val="01696C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1C1"/>
    <w:pPr>
      <w:numPr>
        <w:ilvl w:val="1"/>
      </w:numPr>
    </w:pPr>
    <w:rPr>
      <w:rFonts w:eastAsiaTheme="minorEastAsia"/>
      <w:b/>
      <w:caps/>
      <w:color w:val="02AA8B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31C1"/>
    <w:rPr>
      <w:rFonts w:ascii="Arial" w:eastAsiaTheme="minorEastAsia" w:hAnsi="Arial" w:cs="Times New Roman (Body CS)"/>
      <w:b/>
      <w:caps/>
      <w:color w:val="02AA8B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7956B2"/>
    <w:rPr>
      <w:rFonts w:ascii="Arial" w:eastAsiaTheme="majorEastAsia" w:hAnsi="Arial" w:cs="Times New Roman (Headings CS)"/>
      <w:b/>
      <w:color w:val="004D4F"/>
      <w:sz w:val="2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019F"/>
    <w:rPr>
      <w:rFonts w:ascii="Arial" w:eastAsiaTheme="majorEastAsia" w:hAnsi="Arial" w:cs="Times New Roman (Headings CS)"/>
      <w:b/>
      <w:caps/>
      <w:color w:val="43B649"/>
      <w:sz w:val="30"/>
      <w:szCs w:val="32"/>
    </w:rPr>
  </w:style>
  <w:style w:type="paragraph" w:customStyle="1" w:styleId="Bullet">
    <w:name w:val="Bullet"/>
    <w:basedOn w:val="ListParagraph"/>
    <w:qFormat/>
    <w:rsid w:val="0009019F"/>
    <w:pPr>
      <w:numPr>
        <w:numId w:val="2"/>
      </w:numPr>
      <w:ind w:left="187" w:hanging="187"/>
      <w:contextualSpacing w:val="0"/>
    </w:pPr>
  </w:style>
  <w:style w:type="paragraph" w:customStyle="1" w:styleId="Numbers">
    <w:name w:val="Numbers"/>
    <w:basedOn w:val="Normal"/>
    <w:qFormat/>
    <w:rsid w:val="00243FB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50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F27"/>
    <w:rPr>
      <w:rFonts w:ascii="Arial" w:hAnsi="Arial" w:cs="Times New Roman (Body CS)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50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F27"/>
    <w:rPr>
      <w:rFonts w:ascii="Arial" w:hAnsi="Arial" w:cs="Times New Roman (Body CS)"/>
      <w:color w:val="404040" w:themeColor="text1" w:themeTint="BF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A6F45"/>
    <w:rPr>
      <w:rFonts w:ascii="Arial" w:hAnsi="Arial"/>
      <w:b/>
      <w:i w:val="0"/>
      <w:color w:val="808080" w:themeColor="background1" w:themeShade="80"/>
      <w:sz w:val="16"/>
    </w:rPr>
  </w:style>
  <w:style w:type="paragraph" w:customStyle="1" w:styleId="Default">
    <w:name w:val="Default"/>
    <w:rsid w:val="00493EE0"/>
    <w:pPr>
      <w:autoSpaceDE w:val="0"/>
      <w:autoSpaceDN w:val="0"/>
      <w:adjustRightInd w:val="0"/>
      <w:spacing w:after="0" w:line="240" w:lineRule="auto"/>
    </w:pPr>
    <w:rPr>
      <w:rFonts w:ascii="Gibson" w:hAnsi="Gibson" w:cs="Gibson"/>
      <w:color w:val="000000"/>
      <w:sz w:val="24"/>
      <w:szCs w:val="24"/>
    </w:rPr>
  </w:style>
  <w:style w:type="character" w:customStyle="1" w:styleId="A7">
    <w:name w:val="A7"/>
    <w:uiPriority w:val="99"/>
    <w:rsid w:val="00493EE0"/>
    <w:rPr>
      <w:rFonts w:ascii="Gibson SemBd" w:hAnsi="Gibson SemBd" w:cs="Gibson SemBd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E4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01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4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39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teinsupercluster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4F402029F748890B5F52CC413B69" ma:contentTypeVersion="13" ma:contentTypeDescription="Create a new document." ma:contentTypeScope="" ma:versionID="f3b7e4a98bab6a051504a5e8b67a3393">
  <xsd:schema xmlns:xsd="http://www.w3.org/2001/XMLSchema" xmlns:xs="http://www.w3.org/2001/XMLSchema" xmlns:p="http://schemas.microsoft.com/office/2006/metadata/properties" xmlns:ns3="36e1eb0f-bd5d-4ccd-8b7a-c52f62d010d2" xmlns:ns4="bb463847-af9c-47c9-aa9c-a002e21ab557" targetNamespace="http://schemas.microsoft.com/office/2006/metadata/properties" ma:root="true" ma:fieldsID="2c24c3854d2dec29da8f201f0f9c7ad1" ns3:_="" ns4:_="">
    <xsd:import namespace="36e1eb0f-bd5d-4ccd-8b7a-c52f62d010d2"/>
    <xsd:import namespace="bb463847-af9c-47c9-aa9c-a002e21ab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eb0f-bd5d-4ccd-8b7a-c52f62d01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3847-af9c-47c9-aa9c-a002e21a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01B23-D188-4730-9FD0-C62057055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E6B29-B771-433B-B483-DDE1960EC52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bb463847-af9c-47c9-aa9c-a002e21ab557"/>
    <ds:schemaRef ds:uri="http://schemas.microsoft.com/office/2006/metadata/properties"/>
    <ds:schemaRef ds:uri="http://purl.org/dc/elements/1.1/"/>
    <ds:schemaRef ds:uri="http://purl.org/dc/terms/"/>
    <ds:schemaRef ds:uri="36e1eb0f-bd5d-4ccd-8b7a-c52f62d010d2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BB235A-D8A7-4084-8D15-3B1AA0768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1eb0f-bd5d-4ccd-8b7a-c52f62d010d2"/>
    <ds:schemaRef ds:uri="bb463847-af9c-47c9-aa9c-a002e21a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354DB-3C56-435E-BDE6-A9B095F7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Stephenson</dc:creator>
  <cp:keywords/>
  <dc:description/>
  <cp:lastModifiedBy>Tiffany Stephenson</cp:lastModifiedBy>
  <cp:revision>43</cp:revision>
  <cp:lastPrinted>2019-04-11T17:31:00Z</cp:lastPrinted>
  <dcterms:created xsi:type="dcterms:W3CDTF">2021-02-26T16:55:00Z</dcterms:created>
  <dcterms:modified xsi:type="dcterms:W3CDTF">2021-03-11T20:50:00Z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0x01010039834F402029F748890B5F52CC413B69</vt:lpwstr>
  </property>
</Properties>
</file>